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DDF0C" w14:textId="77777777" w:rsidR="00DB0E4A" w:rsidRPr="00336056" w:rsidRDefault="000D1CDA" w:rsidP="00DB0E4A">
      <w:pPr>
        <w:pStyle w:val="Heading2"/>
        <w:tabs>
          <w:tab w:val="left" w:pos="2268"/>
          <w:tab w:val="left" w:pos="2552"/>
        </w:tabs>
        <w:rPr>
          <w:sz w:val="32"/>
          <w:szCs w:val="32"/>
        </w:rPr>
      </w:pPr>
      <w:r w:rsidRPr="00336056">
        <w:rPr>
          <w:sz w:val="32"/>
          <w:szCs w:val="32"/>
        </w:rPr>
        <w:t>Adam Ball, b</w:t>
      </w:r>
      <w:r w:rsidR="00DB0E4A" w:rsidRPr="00336056">
        <w:rPr>
          <w:sz w:val="32"/>
          <w:szCs w:val="32"/>
        </w:rPr>
        <w:t>. 1977</w:t>
      </w:r>
    </w:p>
    <w:p w14:paraId="16D2BF9B" w14:textId="77777777" w:rsidR="00DB0E4A" w:rsidRPr="00AE35F5" w:rsidRDefault="00DB0E4A" w:rsidP="00DB0E4A">
      <w:pPr>
        <w:rPr>
          <w:sz w:val="23"/>
          <w:szCs w:val="23"/>
        </w:rPr>
      </w:pPr>
    </w:p>
    <w:p w14:paraId="2E0D5488" w14:textId="5014B6DD" w:rsidR="00DB0E4A" w:rsidRDefault="00DB0E4A" w:rsidP="00DB0E4A">
      <w:pPr>
        <w:tabs>
          <w:tab w:val="left" w:pos="1985"/>
          <w:tab w:val="left" w:pos="2268"/>
        </w:tabs>
        <w:ind w:left="2520" w:hanging="2520"/>
        <w:jc w:val="both"/>
        <w:rPr>
          <w:b/>
          <w:smallCaps/>
          <w:sz w:val="28"/>
          <w:szCs w:val="28"/>
        </w:rPr>
      </w:pPr>
      <w:r w:rsidRPr="00336056">
        <w:rPr>
          <w:b/>
          <w:smallCaps/>
          <w:sz w:val="28"/>
          <w:szCs w:val="28"/>
        </w:rPr>
        <w:t>Education</w:t>
      </w:r>
    </w:p>
    <w:p w14:paraId="45B80BB6" w14:textId="77777777" w:rsidR="00336056" w:rsidRPr="00336056" w:rsidRDefault="00336056" w:rsidP="00DB0E4A">
      <w:pPr>
        <w:tabs>
          <w:tab w:val="left" w:pos="1985"/>
          <w:tab w:val="left" w:pos="2268"/>
        </w:tabs>
        <w:ind w:left="2520" w:hanging="2520"/>
        <w:jc w:val="both"/>
        <w:rPr>
          <w:b/>
          <w:smallCaps/>
          <w:sz w:val="28"/>
          <w:szCs w:val="28"/>
        </w:rPr>
      </w:pPr>
    </w:p>
    <w:p w14:paraId="5070BA39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1996 - 2000</w:t>
      </w:r>
      <w:r w:rsidRPr="00336056">
        <w:tab/>
        <w:t>Fine Art, BA Hons, Newcastle University</w:t>
      </w:r>
    </w:p>
    <w:p w14:paraId="0FA50E3A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  <w:rPr>
          <w:i/>
        </w:rPr>
      </w:pPr>
      <w:r w:rsidRPr="00336056">
        <w:t>1995 - 1996</w:t>
      </w:r>
      <w:r w:rsidRPr="00336056">
        <w:tab/>
        <w:t xml:space="preserve">Foundation Course, </w:t>
      </w:r>
      <w:proofErr w:type="spellStart"/>
      <w:r w:rsidRPr="00336056">
        <w:t>Byam</w:t>
      </w:r>
      <w:proofErr w:type="spellEnd"/>
      <w:r w:rsidRPr="00336056">
        <w:t xml:space="preserve"> Shaw School of Art</w:t>
      </w:r>
    </w:p>
    <w:p w14:paraId="4A1F81AA" w14:textId="0B51A42F" w:rsidR="00DB0E4A" w:rsidRDefault="00DB0E4A" w:rsidP="00DB0E4A">
      <w:pPr>
        <w:tabs>
          <w:tab w:val="left" w:pos="1985"/>
          <w:tab w:val="left" w:pos="2268"/>
        </w:tabs>
        <w:jc w:val="both"/>
        <w:rPr>
          <w:sz w:val="21"/>
          <w:szCs w:val="21"/>
        </w:rPr>
      </w:pPr>
    </w:p>
    <w:p w14:paraId="56145BC4" w14:textId="77777777" w:rsidR="008E5104" w:rsidRPr="00AE35F5" w:rsidRDefault="008E5104" w:rsidP="00DB0E4A">
      <w:pPr>
        <w:tabs>
          <w:tab w:val="left" w:pos="1985"/>
          <w:tab w:val="left" w:pos="2268"/>
        </w:tabs>
        <w:jc w:val="both"/>
        <w:rPr>
          <w:sz w:val="21"/>
          <w:szCs w:val="21"/>
        </w:rPr>
      </w:pPr>
    </w:p>
    <w:p w14:paraId="35BE323F" w14:textId="291249A6" w:rsidR="00DB0E4A" w:rsidRDefault="00DB0E4A" w:rsidP="00DB0E4A">
      <w:pPr>
        <w:pStyle w:val="Heading1"/>
        <w:tabs>
          <w:tab w:val="left" w:pos="2268"/>
          <w:tab w:val="left" w:pos="2552"/>
        </w:tabs>
        <w:rPr>
          <w:sz w:val="28"/>
          <w:szCs w:val="28"/>
        </w:rPr>
      </w:pPr>
      <w:r w:rsidRPr="00336056">
        <w:rPr>
          <w:sz w:val="28"/>
          <w:szCs w:val="28"/>
        </w:rPr>
        <w:t>Selected solo Exhibitions</w:t>
      </w:r>
    </w:p>
    <w:p w14:paraId="3DA02179" w14:textId="77777777" w:rsidR="004C66C2" w:rsidRPr="004C66C2" w:rsidRDefault="004C66C2" w:rsidP="004C66C2"/>
    <w:p w14:paraId="3D580D32" w14:textId="11F38B4C" w:rsidR="00336056" w:rsidRPr="00336056" w:rsidRDefault="004C66C2" w:rsidP="004C66C2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202</w:t>
      </w:r>
      <w:r w:rsidR="00922DE3">
        <w:t>1-22</w:t>
      </w:r>
      <w:r w:rsidRPr="00336056">
        <w:tab/>
      </w:r>
      <w:r>
        <w:rPr>
          <w:i/>
          <w:iCs/>
        </w:rPr>
        <w:t>Beautiful Evidence</w:t>
      </w:r>
      <w:r w:rsidRPr="00336056">
        <w:rPr>
          <w:i/>
          <w:iCs/>
        </w:rPr>
        <w:t xml:space="preserve">, </w:t>
      </w:r>
      <w:proofErr w:type="spellStart"/>
      <w:r>
        <w:rPr>
          <w:iCs/>
        </w:rPr>
        <w:t>Artrinity</w:t>
      </w:r>
      <w:proofErr w:type="spellEnd"/>
      <w:r>
        <w:rPr>
          <w:iCs/>
        </w:rPr>
        <w:t>, US</w:t>
      </w:r>
    </w:p>
    <w:p w14:paraId="5C9A6C68" w14:textId="77777777" w:rsidR="00A47DB5" w:rsidRPr="00336056" w:rsidRDefault="00A47DB5" w:rsidP="00A47DB5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2019</w:t>
      </w:r>
      <w:r w:rsidRPr="00336056">
        <w:tab/>
      </w:r>
      <w:r w:rsidRPr="00336056">
        <w:rPr>
          <w:i/>
          <w:iCs/>
        </w:rPr>
        <w:t>Until the day you feel good</w:t>
      </w:r>
      <w:r w:rsidRPr="00336056">
        <w:t>, Royal Papworth, Cambridge</w:t>
      </w:r>
    </w:p>
    <w:p w14:paraId="2B3DC399" w14:textId="047D31AE" w:rsidR="00550521" w:rsidRPr="00336056" w:rsidRDefault="00550521" w:rsidP="00550521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2018</w:t>
      </w:r>
      <w:r w:rsidRPr="00336056">
        <w:tab/>
      </w:r>
      <w:r w:rsidRPr="00336056">
        <w:rPr>
          <w:i/>
          <w:iCs/>
        </w:rPr>
        <w:t>Remnants and Realisation</w:t>
      </w:r>
      <w:r w:rsidRPr="00336056">
        <w:t>, Encounter, London</w:t>
      </w:r>
    </w:p>
    <w:p w14:paraId="7B859B0C" w14:textId="0394648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2017</w:t>
      </w:r>
      <w:r w:rsidRPr="00336056">
        <w:tab/>
      </w:r>
      <w:r w:rsidRPr="00336056">
        <w:rPr>
          <w:i/>
          <w:iCs/>
        </w:rPr>
        <w:t>One and Other</w:t>
      </w:r>
      <w:r w:rsidRPr="00336056">
        <w:t>, with Oliver Barratt, Encounter</w:t>
      </w:r>
      <w:bookmarkStart w:id="0" w:name="_GoBack"/>
      <w:bookmarkEnd w:id="0"/>
      <w:r w:rsidRPr="00336056">
        <w:t>, London</w:t>
      </w:r>
    </w:p>
    <w:p w14:paraId="4F9A0CBA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2016</w:t>
      </w:r>
      <w:r w:rsidRPr="00336056">
        <w:tab/>
      </w:r>
      <w:r w:rsidRPr="00336056">
        <w:rPr>
          <w:i/>
          <w:iCs/>
        </w:rPr>
        <w:t>Absolute Zero</w:t>
      </w:r>
      <w:r w:rsidRPr="00336056">
        <w:t>, Pharos Arts Foundation, Nicosia, Cyprus, touring</w:t>
      </w:r>
    </w:p>
    <w:p w14:paraId="63E70EAA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2015</w:t>
      </w:r>
      <w:r w:rsidRPr="00336056">
        <w:tab/>
      </w:r>
      <w:r w:rsidRPr="00336056">
        <w:rPr>
          <w:i/>
          <w:iCs/>
        </w:rPr>
        <w:t>Elemental</w:t>
      </w:r>
      <w:r w:rsidRPr="00336056">
        <w:t>, Bait Al Zubair Museum, Muscat, Oman</w:t>
      </w:r>
    </w:p>
    <w:p w14:paraId="322A7A75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2014</w:t>
      </w:r>
      <w:r w:rsidRPr="00336056">
        <w:tab/>
      </w:r>
      <w:r w:rsidRPr="00336056">
        <w:rPr>
          <w:i/>
          <w:iCs/>
        </w:rPr>
        <w:t>The Space Between</w:t>
      </w:r>
      <w:r w:rsidRPr="00336056">
        <w:t xml:space="preserve">, Goss-Michael Foundation, Dallas, US </w:t>
      </w:r>
      <w:r w:rsidRPr="00336056">
        <w:rPr>
          <w:bCs/>
        </w:rPr>
        <w:t>(catalogue)</w:t>
      </w:r>
    </w:p>
    <w:p w14:paraId="22A8A728" w14:textId="77777777" w:rsidR="00DB0E4A" w:rsidRPr="00336056" w:rsidRDefault="00DB0E4A" w:rsidP="00DB0E4A">
      <w:pPr>
        <w:tabs>
          <w:tab w:val="left" w:pos="1985"/>
          <w:tab w:val="left" w:pos="2268"/>
        </w:tabs>
        <w:ind w:right="-43"/>
      </w:pPr>
      <w:r w:rsidRPr="00336056">
        <w:t>2013</w:t>
      </w:r>
      <w:r w:rsidRPr="00336056">
        <w:tab/>
      </w:r>
      <w:r w:rsidRPr="00336056">
        <w:rPr>
          <w:i/>
        </w:rPr>
        <w:t>Resolution</w:t>
      </w:r>
      <w:r w:rsidRPr="00336056">
        <w:t>, Centre of Contemporary Art, Bahrain</w:t>
      </w:r>
    </w:p>
    <w:p w14:paraId="3B217C67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2013</w:t>
      </w:r>
      <w:r w:rsidRPr="00336056">
        <w:tab/>
      </w:r>
      <w:r w:rsidRPr="00336056">
        <w:rPr>
          <w:i/>
          <w:iCs/>
        </w:rPr>
        <w:t>Echo</w:t>
      </w:r>
      <w:r w:rsidRPr="00336056">
        <w:t xml:space="preserve">, Galerie </w:t>
      </w:r>
      <w:r w:rsidRPr="00336056">
        <w:fldChar w:fldCharType="begin"/>
      </w:r>
      <w:r w:rsidRPr="00336056">
        <w:instrText xml:space="preserve"> CONTACT _Con-3BDFFBB82BD </w:instrText>
      </w:r>
      <w:r w:rsidRPr="00336056">
        <w:fldChar w:fldCharType="separate"/>
      </w:r>
      <w:r w:rsidRPr="00336056">
        <w:rPr>
          <w:noProof/>
          <w:lang w:val="en-US"/>
        </w:rPr>
        <w:t>Laurent Müeller</w:t>
      </w:r>
      <w:r w:rsidRPr="00336056">
        <w:fldChar w:fldCharType="end"/>
      </w:r>
      <w:r w:rsidRPr="00336056">
        <w:t xml:space="preserve">, Paris </w:t>
      </w:r>
      <w:r w:rsidRPr="00336056">
        <w:rPr>
          <w:bCs/>
        </w:rPr>
        <w:t>(catalogue)</w:t>
      </w:r>
    </w:p>
    <w:p w14:paraId="0EAE5137" w14:textId="78FB8E34" w:rsidR="00DB0E4A" w:rsidRPr="00336056" w:rsidRDefault="00DB0E4A" w:rsidP="00DB0E4A">
      <w:pPr>
        <w:tabs>
          <w:tab w:val="left" w:pos="1985"/>
          <w:tab w:val="left" w:pos="2268"/>
        </w:tabs>
        <w:ind w:right="-43"/>
      </w:pPr>
      <w:r w:rsidRPr="00336056">
        <w:t>2012</w:t>
      </w:r>
      <w:r w:rsidR="00936A12" w:rsidRPr="00336056">
        <w:tab/>
      </w:r>
      <w:r w:rsidRPr="00336056">
        <w:rPr>
          <w:i/>
        </w:rPr>
        <w:t>In the Beginning</w:t>
      </w:r>
      <w:r w:rsidRPr="00336056">
        <w:t xml:space="preserve">, </w:t>
      </w:r>
      <w:proofErr w:type="spellStart"/>
      <w:r w:rsidRPr="00336056">
        <w:t>Shizaru</w:t>
      </w:r>
      <w:proofErr w:type="spellEnd"/>
      <w:r w:rsidRPr="00336056">
        <w:t xml:space="preserve"> Gallery, London </w:t>
      </w:r>
      <w:r w:rsidRPr="00336056">
        <w:rPr>
          <w:bCs/>
        </w:rPr>
        <w:t>(catalogue)</w:t>
      </w:r>
    </w:p>
    <w:p w14:paraId="506E5DA2" w14:textId="77777777" w:rsidR="00DB0E4A" w:rsidRPr="00336056" w:rsidRDefault="00DB0E4A" w:rsidP="00DB0E4A">
      <w:pPr>
        <w:tabs>
          <w:tab w:val="left" w:pos="1985"/>
          <w:tab w:val="left" w:pos="2268"/>
        </w:tabs>
        <w:ind w:right="-43"/>
      </w:pPr>
      <w:r w:rsidRPr="00336056">
        <w:t>2011</w:t>
      </w:r>
      <w:r w:rsidRPr="00336056">
        <w:tab/>
      </w:r>
      <w:proofErr w:type="spellStart"/>
      <w:r w:rsidRPr="00336056">
        <w:rPr>
          <w:i/>
        </w:rPr>
        <w:t>Biostrata</w:t>
      </w:r>
      <w:proofErr w:type="spellEnd"/>
      <w:r w:rsidRPr="00336056">
        <w:t>, Zero10 Gallery, London</w:t>
      </w:r>
      <w:r w:rsidRPr="00336056">
        <w:tab/>
      </w:r>
    </w:p>
    <w:p w14:paraId="350AE199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2010</w:t>
      </w:r>
      <w:r w:rsidRPr="00336056">
        <w:tab/>
      </w:r>
      <w:r w:rsidRPr="00336056">
        <w:rPr>
          <w:i/>
          <w:iCs/>
        </w:rPr>
        <w:t>Coexistence</w:t>
      </w:r>
      <w:r w:rsidRPr="00336056">
        <w:t xml:space="preserve">, Galerie </w:t>
      </w:r>
      <w:r w:rsidRPr="00336056">
        <w:fldChar w:fldCharType="begin"/>
      </w:r>
      <w:r w:rsidRPr="00336056">
        <w:instrText xml:space="preserve"> CONTACT _Con-3BDFFBB82BD </w:instrText>
      </w:r>
      <w:r w:rsidRPr="00336056">
        <w:fldChar w:fldCharType="separate"/>
      </w:r>
      <w:r w:rsidRPr="00336056">
        <w:rPr>
          <w:noProof/>
          <w:lang w:val="en-US"/>
        </w:rPr>
        <w:t>Laurent Müeller</w:t>
      </w:r>
      <w:r w:rsidRPr="00336056">
        <w:fldChar w:fldCharType="end"/>
      </w:r>
      <w:r w:rsidRPr="00336056">
        <w:t>, Paris</w:t>
      </w:r>
    </w:p>
    <w:p w14:paraId="7D7D8AF0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2009</w:t>
      </w:r>
      <w:r w:rsidRPr="00336056">
        <w:tab/>
      </w:r>
      <w:r w:rsidRPr="00336056">
        <w:rPr>
          <w:i/>
          <w:iCs/>
        </w:rPr>
        <w:t>Taman Negara</w:t>
      </w:r>
      <w:r w:rsidRPr="00336056">
        <w:t xml:space="preserve">, Paul </w:t>
      </w:r>
      <w:proofErr w:type="spellStart"/>
      <w:r w:rsidRPr="00336056">
        <w:t>Kasmin</w:t>
      </w:r>
      <w:proofErr w:type="spellEnd"/>
      <w:r w:rsidRPr="00336056">
        <w:t xml:space="preserve"> Gallery, New York, US</w:t>
      </w:r>
    </w:p>
    <w:p w14:paraId="544809A7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2007</w:t>
      </w:r>
      <w:r w:rsidRPr="00336056">
        <w:tab/>
      </w:r>
      <w:r w:rsidRPr="00336056">
        <w:rPr>
          <w:i/>
          <w:iCs/>
        </w:rPr>
        <w:t>Graffiti Love</w:t>
      </w:r>
      <w:r w:rsidRPr="00336056">
        <w:t>, Goss Gallery, Dallas, US</w:t>
      </w:r>
    </w:p>
    <w:p w14:paraId="6AA73E3B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  <w:rPr>
          <w:b/>
          <w:smallCaps/>
        </w:rPr>
      </w:pPr>
      <w:r w:rsidRPr="00336056">
        <w:t>2006</w:t>
      </w:r>
      <w:r w:rsidRPr="00336056">
        <w:tab/>
      </w:r>
      <w:r w:rsidRPr="00336056">
        <w:rPr>
          <w:i/>
          <w:iCs/>
        </w:rPr>
        <w:t>Dirty Pattern</w:t>
      </w:r>
      <w:r w:rsidRPr="00336056">
        <w:t xml:space="preserve">, Paul </w:t>
      </w:r>
      <w:proofErr w:type="spellStart"/>
      <w:r w:rsidRPr="00336056">
        <w:t>Kasmin</w:t>
      </w:r>
      <w:proofErr w:type="spellEnd"/>
      <w:r w:rsidRPr="00336056">
        <w:t xml:space="preserve"> Gallery, New York, US</w:t>
      </w:r>
    </w:p>
    <w:p w14:paraId="2D0B5339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  <w:rPr>
          <w:b/>
          <w:smallCaps/>
        </w:rPr>
      </w:pPr>
      <w:r w:rsidRPr="00336056">
        <w:t>2006</w:t>
      </w:r>
      <w:r w:rsidRPr="00336056">
        <w:tab/>
      </w:r>
      <w:r w:rsidRPr="00336056">
        <w:rPr>
          <w:i/>
          <w:iCs/>
        </w:rPr>
        <w:t xml:space="preserve">When we were Young, </w:t>
      </w:r>
      <w:r w:rsidRPr="00336056">
        <w:t>Galerie Schuster, Frankfurt, Germany</w:t>
      </w:r>
    </w:p>
    <w:p w14:paraId="268479DD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  <w:rPr>
          <w:bCs/>
        </w:rPr>
      </w:pPr>
      <w:r w:rsidRPr="00336056">
        <w:rPr>
          <w:bCs/>
        </w:rPr>
        <w:t>2005</w:t>
      </w:r>
      <w:r w:rsidRPr="00336056">
        <w:rPr>
          <w:bCs/>
        </w:rPr>
        <w:tab/>
      </w:r>
      <w:r w:rsidRPr="00336056">
        <w:rPr>
          <w:bCs/>
          <w:i/>
          <w:iCs/>
        </w:rPr>
        <w:t>All that Glitters,</w:t>
      </w:r>
      <w:r w:rsidRPr="00336056">
        <w:rPr>
          <w:bCs/>
        </w:rPr>
        <w:t xml:space="preserve"> MDG Fine Arts, London (catalogue)</w:t>
      </w:r>
    </w:p>
    <w:p w14:paraId="4343EA0D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2002</w:t>
      </w:r>
      <w:r w:rsidRPr="00336056">
        <w:tab/>
      </w:r>
      <w:r w:rsidRPr="00336056">
        <w:rPr>
          <w:i/>
        </w:rPr>
        <w:t>The Tree</w:t>
      </w:r>
      <w:r w:rsidRPr="00336056">
        <w:t>, 32 x 22ft installation, Golden Square, London</w:t>
      </w:r>
    </w:p>
    <w:p w14:paraId="1F76DB9A" w14:textId="66114CFC" w:rsidR="00DB0E4A" w:rsidRDefault="00DB0E4A" w:rsidP="00DB0E4A">
      <w:pPr>
        <w:tabs>
          <w:tab w:val="left" w:pos="2268"/>
          <w:tab w:val="left" w:pos="2552"/>
        </w:tabs>
        <w:jc w:val="both"/>
        <w:rPr>
          <w:bCs/>
          <w:sz w:val="21"/>
          <w:szCs w:val="21"/>
        </w:rPr>
      </w:pPr>
    </w:p>
    <w:p w14:paraId="40C35722" w14:textId="77777777" w:rsidR="008E5104" w:rsidRPr="00AE35F5" w:rsidRDefault="008E5104" w:rsidP="00DB0E4A">
      <w:pPr>
        <w:tabs>
          <w:tab w:val="left" w:pos="2268"/>
          <w:tab w:val="left" w:pos="2552"/>
        </w:tabs>
        <w:jc w:val="both"/>
        <w:rPr>
          <w:bCs/>
          <w:sz w:val="21"/>
          <w:szCs w:val="21"/>
        </w:rPr>
      </w:pPr>
    </w:p>
    <w:p w14:paraId="2DD3657C" w14:textId="42833EEF" w:rsidR="00DB0E4A" w:rsidRDefault="00DB0E4A" w:rsidP="00DB0E4A">
      <w:pPr>
        <w:tabs>
          <w:tab w:val="left" w:pos="2268"/>
          <w:tab w:val="left" w:pos="2552"/>
        </w:tabs>
        <w:ind w:left="2520" w:hanging="2520"/>
        <w:jc w:val="both"/>
        <w:rPr>
          <w:b/>
          <w:smallCaps/>
          <w:sz w:val="28"/>
          <w:szCs w:val="28"/>
        </w:rPr>
      </w:pPr>
      <w:r w:rsidRPr="00336056">
        <w:rPr>
          <w:b/>
          <w:smallCaps/>
          <w:sz w:val="28"/>
          <w:szCs w:val="28"/>
        </w:rPr>
        <w:t>Selected Group Exhibitions</w:t>
      </w:r>
    </w:p>
    <w:p w14:paraId="2087B2E1" w14:textId="77777777" w:rsidR="00296074" w:rsidRDefault="00296074" w:rsidP="004C66C2">
      <w:pPr>
        <w:tabs>
          <w:tab w:val="left" w:pos="1985"/>
          <w:tab w:val="left" w:pos="2268"/>
        </w:tabs>
        <w:ind w:left="2520" w:hanging="2520"/>
        <w:jc w:val="both"/>
        <w:rPr>
          <w:b/>
          <w:smallCaps/>
          <w:sz w:val="28"/>
          <w:szCs w:val="28"/>
        </w:rPr>
      </w:pPr>
    </w:p>
    <w:p w14:paraId="10E63716" w14:textId="1380C6A4" w:rsidR="00296074" w:rsidRPr="00336056" w:rsidRDefault="00296074" w:rsidP="00296074">
      <w:pPr>
        <w:tabs>
          <w:tab w:val="left" w:pos="1985"/>
          <w:tab w:val="left" w:pos="2268"/>
        </w:tabs>
        <w:jc w:val="both"/>
      </w:pPr>
      <w:r w:rsidRPr="00336056">
        <w:t>202</w:t>
      </w:r>
      <w:r>
        <w:t>2</w:t>
      </w:r>
      <w:r w:rsidRPr="00336056">
        <w:tab/>
        <w:t>RWA168, Royal West of England Academy, Bristol</w:t>
      </w:r>
    </w:p>
    <w:p w14:paraId="51932407" w14:textId="06C07651" w:rsidR="00936A12" w:rsidRPr="004C66C2" w:rsidRDefault="004C66C2" w:rsidP="004C66C2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2021</w:t>
      </w:r>
      <w:r w:rsidRPr="00336056">
        <w:tab/>
      </w:r>
      <w:r>
        <w:rPr>
          <w:i/>
          <w:iCs/>
        </w:rPr>
        <w:t>Fermata</w:t>
      </w:r>
      <w:r w:rsidRPr="00336056">
        <w:rPr>
          <w:i/>
          <w:iCs/>
        </w:rPr>
        <w:t xml:space="preserve">, </w:t>
      </w:r>
      <w:r>
        <w:rPr>
          <w:iCs/>
        </w:rPr>
        <w:t>Cromwell Place</w:t>
      </w:r>
      <w:r w:rsidRPr="00336056">
        <w:rPr>
          <w:iCs/>
        </w:rPr>
        <w:t>, London</w:t>
      </w:r>
    </w:p>
    <w:p w14:paraId="40B79FE7" w14:textId="1FB078BD" w:rsidR="00336056" w:rsidRPr="00336056" w:rsidRDefault="00336056" w:rsidP="00336056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2021</w:t>
      </w:r>
      <w:r w:rsidRPr="00336056">
        <w:tab/>
      </w:r>
      <w:r w:rsidRPr="00336056">
        <w:rPr>
          <w:i/>
          <w:iCs/>
        </w:rPr>
        <w:t xml:space="preserve">Summer Exhibition, </w:t>
      </w:r>
      <w:r w:rsidRPr="00336056">
        <w:rPr>
          <w:iCs/>
        </w:rPr>
        <w:t>Royal Academy, London</w:t>
      </w:r>
    </w:p>
    <w:p w14:paraId="70DE5584" w14:textId="22769A90" w:rsidR="00336056" w:rsidRPr="00336056" w:rsidRDefault="00336056" w:rsidP="00336056">
      <w:pPr>
        <w:tabs>
          <w:tab w:val="left" w:pos="1985"/>
          <w:tab w:val="left" w:pos="2268"/>
        </w:tabs>
        <w:jc w:val="both"/>
      </w:pPr>
      <w:r w:rsidRPr="00336056">
        <w:t>2021</w:t>
      </w:r>
      <w:r w:rsidRPr="00336056">
        <w:tab/>
      </w:r>
      <w:r w:rsidRPr="00336056">
        <w:rPr>
          <w:i/>
          <w:iCs/>
        </w:rPr>
        <w:t xml:space="preserve">What Remains, </w:t>
      </w:r>
      <w:r w:rsidRPr="00336056">
        <w:rPr>
          <w:iCs/>
        </w:rPr>
        <w:t>Copeland Gallery, London</w:t>
      </w:r>
    </w:p>
    <w:p w14:paraId="3B8A0D99" w14:textId="6FF90CB8" w:rsidR="00462F7D" w:rsidRPr="00336056" w:rsidRDefault="00462F7D" w:rsidP="00462F7D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2020</w:t>
      </w:r>
      <w:r w:rsidRPr="00336056">
        <w:tab/>
      </w:r>
      <w:r w:rsidRPr="00336056">
        <w:rPr>
          <w:i/>
          <w:iCs/>
        </w:rPr>
        <w:t xml:space="preserve">Shapes in Clouds, </w:t>
      </w:r>
      <w:r w:rsidRPr="00336056">
        <w:rPr>
          <w:iCs/>
        </w:rPr>
        <w:t>Encounter, London</w:t>
      </w:r>
    </w:p>
    <w:p w14:paraId="21E904EA" w14:textId="77777777" w:rsidR="002447CD" w:rsidRPr="00336056" w:rsidRDefault="002447CD" w:rsidP="00462F7D">
      <w:pPr>
        <w:tabs>
          <w:tab w:val="left" w:pos="1985"/>
          <w:tab w:val="left" w:pos="2268"/>
        </w:tabs>
        <w:jc w:val="both"/>
      </w:pPr>
      <w:r w:rsidRPr="00336056">
        <w:t>2019</w:t>
      </w:r>
      <w:r w:rsidRPr="00336056">
        <w:tab/>
      </w:r>
      <w:r w:rsidRPr="00336056">
        <w:rPr>
          <w:i/>
          <w:iCs/>
        </w:rPr>
        <w:t>George Michael Collection</w:t>
      </w:r>
      <w:r w:rsidRPr="00336056">
        <w:t xml:space="preserve">, Christie’s, London </w:t>
      </w:r>
      <w:r w:rsidRPr="00336056">
        <w:rPr>
          <w:bCs/>
        </w:rPr>
        <w:t>(catalogue)</w:t>
      </w:r>
    </w:p>
    <w:p w14:paraId="036E47B3" w14:textId="23698237" w:rsidR="00942581" w:rsidRPr="00336056" w:rsidRDefault="00942581" w:rsidP="002447CD">
      <w:pPr>
        <w:tabs>
          <w:tab w:val="left" w:pos="1985"/>
          <w:tab w:val="left" w:pos="2268"/>
        </w:tabs>
        <w:jc w:val="both"/>
      </w:pPr>
      <w:r w:rsidRPr="00336056">
        <w:t>2019</w:t>
      </w:r>
      <w:r w:rsidRPr="00336056">
        <w:tab/>
      </w:r>
      <w:r w:rsidRPr="00336056">
        <w:rPr>
          <w:i/>
          <w:iCs/>
        </w:rPr>
        <w:t>London Art Fair</w:t>
      </w:r>
      <w:r w:rsidRPr="00336056">
        <w:t>, Encounter, London</w:t>
      </w:r>
    </w:p>
    <w:p w14:paraId="38C14477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2017</w:t>
      </w:r>
      <w:r w:rsidRPr="00336056">
        <w:tab/>
      </w:r>
      <w:proofErr w:type="spellStart"/>
      <w:proofErr w:type="gramStart"/>
      <w:r w:rsidRPr="00336056">
        <w:rPr>
          <w:i/>
          <w:iCs/>
        </w:rPr>
        <w:t>Re:Define</w:t>
      </w:r>
      <w:proofErr w:type="spellEnd"/>
      <w:proofErr w:type="gramEnd"/>
      <w:r w:rsidRPr="00336056">
        <w:rPr>
          <w:i/>
          <w:iCs/>
        </w:rPr>
        <w:t xml:space="preserve"> 2017</w:t>
      </w:r>
      <w:r w:rsidRPr="00336056">
        <w:t xml:space="preserve">, Dallas Contemporary Museum, Dallas, US </w:t>
      </w:r>
      <w:r w:rsidRPr="00336056">
        <w:rPr>
          <w:bCs/>
        </w:rPr>
        <w:t>(catalogue)</w:t>
      </w:r>
    </w:p>
    <w:p w14:paraId="696C6A09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2016</w:t>
      </w:r>
      <w:r w:rsidRPr="00336056">
        <w:tab/>
      </w:r>
      <w:r w:rsidRPr="00336056">
        <w:rPr>
          <w:rFonts w:cs="Palatino"/>
          <w:bCs/>
          <w:i/>
          <w:lang w:val="en-US"/>
        </w:rPr>
        <w:t>The Collective</w:t>
      </w:r>
      <w:r w:rsidRPr="00336056">
        <w:rPr>
          <w:i/>
        </w:rPr>
        <w:t>,</w:t>
      </w:r>
      <w:r w:rsidRPr="00336056">
        <w:t xml:space="preserve"> House of St Barnabas, London</w:t>
      </w:r>
    </w:p>
    <w:p w14:paraId="7F2CCF2E" w14:textId="66E8DD97" w:rsidR="00DB0E4A" w:rsidRPr="00336056" w:rsidRDefault="00DB0E4A" w:rsidP="008E5104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2015</w:t>
      </w:r>
      <w:r w:rsidRPr="00336056">
        <w:tab/>
      </w:r>
      <w:proofErr w:type="spellStart"/>
      <w:proofErr w:type="gramStart"/>
      <w:r w:rsidRPr="00336056">
        <w:rPr>
          <w:rFonts w:cs="Palatino"/>
          <w:bCs/>
          <w:i/>
          <w:lang w:val="en-US"/>
        </w:rPr>
        <w:t>Clarks:Rebooted</w:t>
      </w:r>
      <w:proofErr w:type="spellEnd"/>
      <w:proofErr w:type="gramEnd"/>
      <w:r w:rsidRPr="00336056">
        <w:rPr>
          <w:i/>
        </w:rPr>
        <w:t>,</w:t>
      </w:r>
      <w:r w:rsidRPr="00336056">
        <w:t xml:space="preserve"> touring Shanghai, Milan, NYC </w:t>
      </w:r>
      <w:r w:rsidR="008E5104">
        <w:t>&amp;</w:t>
      </w:r>
      <w:r w:rsidRPr="00336056">
        <w:t xml:space="preserve"> London </w:t>
      </w:r>
      <w:r w:rsidRPr="00336056">
        <w:rPr>
          <w:bCs/>
        </w:rPr>
        <w:t>(catalogue)</w:t>
      </w:r>
    </w:p>
    <w:p w14:paraId="751517D6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2014</w:t>
      </w:r>
      <w:r w:rsidRPr="00336056">
        <w:tab/>
      </w:r>
      <w:r w:rsidRPr="00336056">
        <w:rPr>
          <w:i/>
          <w:iCs/>
        </w:rPr>
        <w:t xml:space="preserve">XXV </w:t>
      </w:r>
      <w:proofErr w:type="spellStart"/>
      <w:r w:rsidRPr="00336056">
        <w:rPr>
          <w:i/>
          <w:iCs/>
        </w:rPr>
        <w:t>Aniversario</w:t>
      </w:r>
      <w:proofErr w:type="spellEnd"/>
      <w:r w:rsidRPr="00336056">
        <w:rPr>
          <w:i/>
          <w:iCs/>
        </w:rPr>
        <w:t xml:space="preserve">, </w:t>
      </w:r>
      <w:proofErr w:type="spellStart"/>
      <w:r w:rsidRPr="00336056">
        <w:t>Galeria</w:t>
      </w:r>
      <w:proofErr w:type="spellEnd"/>
      <w:r w:rsidRPr="00336056">
        <w:t xml:space="preserve"> Xavier </w:t>
      </w:r>
      <w:proofErr w:type="spellStart"/>
      <w:r w:rsidRPr="00336056">
        <w:t>Fiol</w:t>
      </w:r>
      <w:proofErr w:type="spellEnd"/>
      <w:r w:rsidRPr="00336056">
        <w:t>, Palma, Spain</w:t>
      </w:r>
    </w:p>
    <w:p w14:paraId="45405DF5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2014</w:t>
      </w:r>
      <w:r w:rsidRPr="00336056">
        <w:tab/>
      </w:r>
      <w:proofErr w:type="spellStart"/>
      <w:proofErr w:type="gramStart"/>
      <w:r w:rsidRPr="00336056">
        <w:rPr>
          <w:i/>
          <w:iCs/>
        </w:rPr>
        <w:t>Re:Define</w:t>
      </w:r>
      <w:proofErr w:type="spellEnd"/>
      <w:proofErr w:type="gramEnd"/>
      <w:r w:rsidRPr="00336056">
        <w:rPr>
          <w:i/>
          <w:iCs/>
        </w:rPr>
        <w:t xml:space="preserve"> 2014</w:t>
      </w:r>
      <w:r w:rsidRPr="00336056">
        <w:t xml:space="preserve">, Dallas Contemporary Museum, Dallas, US </w:t>
      </w:r>
      <w:r w:rsidRPr="00336056">
        <w:rPr>
          <w:bCs/>
        </w:rPr>
        <w:t>(catalogue)</w:t>
      </w:r>
    </w:p>
    <w:p w14:paraId="51616B86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2013</w:t>
      </w:r>
      <w:r w:rsidRPr="00336056">
        <w:tab/>
      </w:r>
      <w:r w:rsidRPr="00336056">
        <w:rPr>
          <w:i/>
          <w:iCs/>
        </w:rPr>
        <w:t xml:space="preserve">Salle </w:t>
      </w:r>
      <w:proofErr w:type="spellStart"/>
      <w:r w:rsidRPr="00336056">
        <w:rPr>
          <w:i/>
          <w:iCs/>
        </w:rPr>
        <w:t>d’Attente</w:t>
      </w:r>
      <w:proofErr w:type="spellEnd"/>
      <w:r w:rsidRPr="00336056">
        <w:t xml:space="preserve">, Galerie </w:t>
      </w:r>
      <w:r w:rsidRPr="00336056">
        <w:fldChar w:fldCharType="begin"/>
      </w:r>
      <w:r w:rsidRPr="00336056">
        <w:instrText xml:space="preserve"> CONTACT _Con-3BDFFBB82BD </w:instrText>
      </w:r>
      <w:r w:rsidRPr="00336056">
        <w:fldChar w:fldCharType="separate"/>
      </w:r>
      <w:r w:rsidRPr="00336056">
        <w:rPr>
          <w:noProof/>
          <w:lang w:val="en-US"/>
        </w:rPr>
        <w:t>Laurent Müeller</w:t>
      </w:r>
      <w:r w:rsidRPr="00336056">
        <w:fldChar w:fldCharType="end"/>
      </w:r>
      <w:r w:rsidRPr="00336056">
        <w:t xml:space="preserve">, Paris </w:t>
      </w:r>
      <w:r w:rsidRPr="00336056">
        <w:rPr>
          <w:bCs/>
        </w:rPr>
        <w:t>(catalogue)</w:t>
      </w:r>
    </w:p>
    <w:p w14:paraId="2166E69F" w14:textId="2CF0C04C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2013</w:t>
      </w:r>
      <w:r w:rsidR="00936A12" w:rsidRPr="00336056">
        <w:tab/>
      </w:r>
      <w:r w:rsidRPr="00336056">
        <w:rPr>
          <w:i/>
        </w:rPr>
        <w:t>ARCO Madrid</w:t>
      </w:r>
      <w:r w:rsidRPr="00336056">
        <w:t xml:space="preserve">, Spain with </w:t>
      </w:r>
      <w:proofErr w:type="spellStart"/>
      <w:r w:rsidRPr="00336056">
        <w:t>Galeria</w:t>
      </w:r>
      <w:proofErr w:type="spellEnd"/>
      <w:r w:rsidRPr="00336056">
        <w:t xml:space="preserve"> Xavier </w:t>
      </w:r>
      <w:proofErr w:type="spellStart"/>
      <w:r w:rsidRPr="00336056">
        <w:t>Fiol</w:t>
      </w:r>
      <w:proofErr w:type="spellEnd"/>
    </w:p>
    <w:p w14:paraId="03AA2DAB" w14:textId="77777777" w:rsidR="00DB0E4A" w:rsidRPr="00336056" w:rsidRDefault="00DB0E4A" w:rsidP="00DB0E4A">
      <w:pPr>
        <w:tabs>
          <w:tab w:val="left" w:pos="1985"/>
          <w:tab w:val="left" w:pos="2268"/>
        </w:tabs>
        <w:ind w:right="-43"/>
      </w:pPr>
      <w:r w:rsidRPr="00336056">
        <w:t>2012</w:t>
      </w:r>
      <w:r w:rsidRPr="00336056">
        <w:tab/>
      </w:r>
      <w:r w:rsidRPr="00336056">
        <w:rPr>
          <w:i/>
        </w:rPr>
        <w:t>This Is London</w:t>
      </w:r>
      <w:r w:rsidRPr="00336056">
        <w:t xml:space="preserve">, </w:t>
      </w:r>
      <w:proofErr w:type="spellStart"/>
      <w:r w:rsidRPr="00336056">
        <w:t>Shizaru</w:t>
      </w:r>
      <w:proofErr w:type="spellEnd"/>
      <w:r w:rsidRPr="00336056">
        <w:t xml:space="preserve"> Gallery, London</w:t>
      </w:r>
    </w:p>
    <w:p w14:paraId="32A6ACAC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2012</w:t>
      </w:r>
      <w:r w:rsidRPr="00336056">
        <w:tab/>
      </w:r>
      <w:r w:rsidRPr="00336056">
        <w:rPr>
          <w:i/>
          <w:iCs/>
        </w:rPr>
        <w:t xml:space="preserve">Duet, </w:t>
      </w:r>
      <w:proofErr w:type="spellStart"/>
      <w:r w:rsidRPr="00336056">
        <w:t>Galeria</w:t>
      </w:r>
      <w:proofErr w:type="spellEnd"/>
      <w:r w:rsidRPr="00336056">
        <w:t xml:space="preserve"> Xavier </w:t>
      </w:r>
      <w:proofErr w:type="spellStart"/>
      <w:r w:rsidRPr="00336056">
        <w:t>Fiol</w:t>
      </w:r>
      <w:proofErr w:type="spellEnd"/>
      <w:r w:rsidRPr="00336056">
        <w:t>, Palma, Spain</w:t>
      </w:r>
    </w:p>
    <w:p w14:paraId="3F3B1B20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2011</w:t>
      </w:r>
      <w:r w:rsidRPr="00336056">
        <w:tab/>
      </w:r>
      <w:r w:rsidRPr="00336056">
        <w:rPr>
          <w:i/>
          <w:iCs/>
        </w:rPr>
        <w:t xml:space="preserve">Spectra, </w:t>
      </w:r>
      <w:proofErr w:type="spellStart"/>
      <w:r w:rsidRPr="00336056">
        <w:t>Londonewcastle</w:t>
      </w:r>
      <w:proofErr w:type="spellEnd"/>
      <w:r w:rsidRPr="00336056">
        <w:t xml:space="preserve"> Project Space, London</w:t>
      </w:r>
    </w:p>
    <w:p w14:paraId="598C6FE4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lastRenderedPageBreak/>
        <w:t>2011</w:t>
      </w:r>
      <w:r w:rsidRPr="00336056">
        <w:tab/>
      </w:r>
      <w:r w:rsidRPr="00336056">
        <w:rPr>
          <w:i/>
        </w:rPr>
        <w:t>The</w:t>
      </w:r>
      <w:r w:rsidRPr="00336056">
        <w:t xml:space="preserve"> </w:t>
      </w:r>
      <w:r w:rsidRPr="00336056">
        <w:rPr>
          <w:i/>
          <w:iCs/>
        </w:rPr>
        <w:t>House of the Nobleman</w:t>
      </w:r>
      <w:r w:rsidRPr="00336056">
        <w:t xml:space="preserve">, </w:t>
      </w:r>
      <w:proofErr w:type="spellStart"/>
      <w:r w:rsidRPr="00336056">
        <w:t>Boswall</w:t>
      </w:r>
      <w:proofErr w:type="spellEnd"/>
      <w:r w:rsidRPr="00336056">
        <w:t xml:space="preserve"> House, London </w:t>
      </w:r>
      <w:r w:rsidRPr="00336056">
        <w:rPr>
          <w:bCs/>
        </w:rPr>
        <w:t>(catalogue)</w:t>
      </w:r>
    </w:p>
    <w:p w14:paraId="7BAD72CA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2011</w:t>
      </w:r>
      <w:r w:rsidRPr="00336056">
        <w:tab/>
      </w:r>
      <w:proofErr w:type="spellStart"/>
      <w:proofErr w:type="gramStart"/>
      <w:r w:rsidRPr="00336056">
        <w:rPr>
          <w:i/>
          <w:iCs/>
        </w:rPr>
        <w:t>Re:Define</w:t>
      </w:r>
      <w:proofErr w:type="spellEnd"/>
      <w:proofErr w:type="gramEnd"/>
      <w:r w:rsidRPr="00336056">
        <w:t xml:space="preserve">, Goss-Michael Foundation, Dallas, US </w:t>
      </w:r>
      <w:r w:rsidRPr="00336056">
        <w:rPr>
          <w:bCs/>
        </w:rPr>
        <w:t>(catalogue)</w:t>
      </w:r>
    </w:p>
    <w:p w14:paraId="48199DFA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2011</w:t>
      </w:r>
      <w:r w:rsidRPr="00336056">
        <w:tab/>
      </w:r>
      <w:r w:rsidRPr="00336056">
        <w:rPr>
          <w:i/>
          <w:iCs/>
        </w:rPr>
        <w:t xml:space="preserve">The Shape of Things, </w:t>
      </w:r>
      <w:r w:rsidRPr="00336056">
        <w:t>Ferrate Gallery, Tel Aviv, Israel</w:t>
      </w:r>
    </w:p>
    <w:p w14:paraId="19CE5D8F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2010</w:t>
      </w:r>
      <w:r w:rsidRPr="00336056">
        <w:tab/>
      </w:r>
      <w:r w:rsidRPr="00336056">
        <w:rPr>
          <w:i/>
          <w:iCs/>
        </w:rPr>
        <w:t xml:space="preserve">Unnatural Selection, </w:t>
      </w:r>
      <w:proofErr w:type="spellStart"/>
      <w:r w:rsidRPr="00336056">
        <w:t>Londonewcastle</w:t>
      </w:r>
      <w:proofErr w:type="spellEnd"/>
      <w:r w:rsidRPr="00336056">
        <w:t xml:space="preserve"> Project Space, London</w:t>
      </w:r>
    </w:p>
    <w:p w14:paraId="1CE7F358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2009</w:t>
      </w:r>
      <w:r w:rsidRPr="00336056">
        <w:tab/>
      </w:r>
      <w:r w:rsidRPr="00336056">
        <w:rPr>
          <w:i/>
          <w:iCs/>
        </w:rPr>
        <w:t>Taman Negara</w:t>
      </w:r>
      <w:r w:rsidRPr="00336056">
        <w:t xml:space="preserve">, with </w:t>
      </w:r>
      <w:proofErr w:type="spellStart"/>
      <w:r w:rsidRPr="00336056">
        <w:t>L’Wren</w:t>
      </w:r>
      <w:proofErr w:type="spellEnd"/>
      <w:r w:rsidRPr="00336056">
        <w:t xml:space="preserve"> Scott, </w:t>
      </w:r>
      <w:proofErr w:type="spellStart"/>
      <w:r w:rsidRPr="00336056">
        <w:t>Gagosian</w:t>
      </w:r>
      <w:proofErr w:type="spellEnd"/>
      <w:r w:rsidRPr="00336056">
        <w:t xml:space="preserve"> Gallery, New York, US</w:t>
      </w:r>
    </w:p>
    <w:p w14:paraId="096F39E2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2009</w:t>
      </w:r>
      <w:r w:rsidRPr="00336056">
        <w:tab/>
      </w:r>
      <w:proofErr w:type="spellStart"/>
      <w:r w:rsidRPr="00336056">
        <w:rPr>
          <w:i/>
          <w:iCs/>
        </w:rPr>
        <w:t>ArteFiera</w:t>
      </w:r>
      <w:proofErr w:type="spellEnd"/>
      <w:r w:rsidRPr="00336056">
        <w:rPr>
          <w:i/>
          <w:iCs/>
        </w:rPr>
        <w:t xml:space="preserve"> Bologna</w:t>
      </w:r>
      <w:r w:rsidRPr="00336056">
        <w:t>, Italy</w:t>
      </w:r>
    </w:p>
    <w:p w14:paraId="0B0C4E73" w14:textId="77777777" w:rsidR="00DB0E4A" w:rsidRPr="00336056" w:rsidRDefault="00DB0E4A" w:rsidP="00DB0E4A">
      <w:pPr>
        <w:tabs>
          <w:tab w:val="left" w:pos="1985"/>
          <w:tab w:val="left" w:pos="2127"/>
          <w:tab w:val="left" w:pos="2268"/>
        </w:tabs>
        <w:ind w:left="1985" w:hanging="1985"/>
        <w:jc w:val="both"/>
      </w:pPr>
      <w:r w:rsidRPr="00336056">
        <w:t>2008</w:t>
      </w:r>
      <w:r w:rsidRPr="00336056">
        <w:tab/>
      </w:r>
      <w:r w:rsidRPr="00336056">
        <w:rPr>
          <w:i/>
          <w:iCs/>
        </w:rPr>
        <w:t>Promised Land</w:t>
      </w:r>
      <w:r w:rsidRPr="00336056">
        <w:t>, Warehouse Gallery, Italy</w:t>
      </w:r>
    </w:p>
    <w:p w14:paraId="722A3FDB" w14:textId="7F1B03FB" w:rsidR="00DB0E4A" w:rsidRPr="00336056" w:rsidRDefault="00DB0E4A" w:rsidP="00DB0E4A">
      <w:pPr>
        <w:tabs>
          <w:tab w:val="left" w:pos="1985"/>
          <w:tab w:val="left" w:pos="2268"/>
        </w:tabs>
        <w:ind w:left="1985" w:hanging="1985"/>
        <w:jc w:val="both"/>
        <w:rPr>
          <w:bCs/>
        </w:rPr>
      </w:pPr>
      <w:r w:rsidRPr="00336056">
        <w:rPr>
          <w:bCs/>
        </w:rPr>
        <w:t>2008</w:t>
      </w:r>
      <w:r w:rsidRPr="00336056">
        <w:rPr>
          <w:bCs/>
        </w:rPr>
        <w:tab/>
      </w:r>
      <w:r w:rsidRPr="00336056">
        <w:rPr>
          <w:bCs/>
          <w:i/>
          <w:iCs/>
        </w:rPr>
        <w:t>Jerwood Drawing Prize</w:t>
      </w:r>
      <w:r w:rsidRPr="00336056">
        <w:rPr>
          <w:bCs/>
        </w:rPr>
        <w:t>, Jerwood Space, London, touring UK (cat)</w:t>
      </w:r>
    </w:p>
    <w:p w14:paraId="59E0A998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  <w:rPr>
          <w:b/>
          <w:smallCaps/>
        </w:rPr>
      </w:pPr>
      <w:r w:rsidRPr="00336056">
        <w:rPr>
          <w:bCs/>
        </w:rPr>
        <w:t>2007</w:t>
      </w:r>
      <w:r w:rsidRPr="00336056">
        <w:rPr>
          <w:bCs/>
        </w:rPr>
        <w:tab/>
      </w:r>
      <w:r w:rsidRPr="00336056">
        <w:rPr>
          <w:bCs/>
          <w:i/>
          <w:iCs/>
        </w:rPr>
        <w:t>Scope Miami</w:t>
      </w:r>
      <w:r w:rsidRPr="00336056">
        <w:rPr>
          <w:bCs/>
        </w:rPr>
        <w:t>, Houldsworth Gallery, Miami, US</w:t>
      </w:r>
    </w:p>
    <w:p w14:paraId="1AD721EF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  <w:rPr>
          <w:bCs/>
        </w:rPr>
      </w:pPr>
      <w:r w:rsidRPr="00336056">
        <w:rPr>
          <w:bCs/>
        </w:rPr>
        <w:t>2007</w:t>
      </w:r>
      <w:r w:rsidRPr="00336056">
        <w:rPr>
          <w:bCs/>
        </w:rPr>
        <w:tab/>
      </w:r>
      <w:r w:rsidRPr="00336056">
        <w:rPr>
          <w:bCs/>
          <w:i/>
          <w:iCs/>
        </w:rPr>
        <w:t>Year 07</w:t>
      </w:r>
      <w:r w:rsidRPr="00336056">
        <w:rPr>
          <w:bCs/>
        </w:rPr>
        <w:t>, Houldsworth Gallery, County Hall, London</w:t>
      </w:r>
    </w:p>
    <w:p w14:paraId="4A3D8F03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  <w:rPr>
          <w:bCs/>
        </w:rPr>
      </w:pPr>
      <w:r w:rsidRPr="00336056">
        <w:rPr>
          <w:bCs/>
        </w:rPr>
        <w:t>2007</w:t>
      </w:r>
      <w:r w:rsidRPr="00336056">
        <w:rPr>
          <w:bCs/>
        </w:rPr>
        <w:tab/>
      </w:r>
      <w:r w:rsidRPr="00336056">
        <w:rPr>
          <w:bCs/>
          <w:i/>
          <w:iCs/>
        </w:rPr>
        <w:t>amfAR 2 x 2</w:t>
      </w:r>
      <w:r w:rsidRPr="00336056">
        <w:rPr>
          <w:bCs/>
        </w:rPr>
        <w:t>, Dallas, US (catalogue)</w:t>
      </w:r>
    </w:p>
    <w:p w14:paraId="36A440FB" w14:textId="77777777" w:rsidR="00DB0E4A" w:rsidRPr="00336056" w:rsidRDefault="00DB0E4A" w:rsidP="00DB0E4A">
      <w:pPr>
        <w:tabs>
          <w:tab w:val="left" w:pos="1985"/>
          <w:tab w:val="left" w:pos="2268"/>
        </w:tabs>
        <w:jc w:val="both"/>
      </w:pPr>
      <w:r w:rsidRPr="00336056">
        <w:t>2003</w:t>
      </w:r>
      <w:r w:rsidRPr="00336056">
        <w:tab/>
      </w:r>
      <w:r w:rsidRPr="00336056">
        <w:rPr>
          <w:i/>
        </w:rPr>
        <w:t xml:space="preserve">Encounters, </w:t>
      </w:r>
      <w:r w:rsidRPr="00336056">
        <w:t>Brighton Museum</w:t>
      </w:r>
    </w:p>
    <w:p w14:paraId="565D9D52" w14:textId="77777777" w:rsidR="00DB0E4A" w:rsidRPr="00336056" w:rsidRDefault="00DB0E4A" w:rsidP="00DB0E4A">
      <w:pPr>
        <w:tabs>
          <w:tab w:val="left" w:pos="1985"/>
          <w:tab w:val="left" w:pos="2268"/>
        </w:tabs>
        <w:ind w:left="2160" w:hanging="2160"/>
        <w:jc w:val="both"/>
      </w:pPr>
      <w:r w:rsidRPr="00336056">
        <w:t>2000</w:t>
      </w:r>
      <w:r w:rsidRPr="00336056">
        <w:tab/>
        <w:t>Becks Futures Film &amp; Video, Centre of Contemporary Art, Glasgow</w:t>
      </w:r>
    </w:p>
    <w:p w14:paraId="60693F35" w14:textId="77777777" w:rsidR="00DB0E4A" w:rsidRPr="00336056" w:rsidRDefault="00DB0E4A" w:rsidP="00DB0E4A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2000</w:t>
      </w:r>
      <w:r w:rsidRPr="00336056">
        <w:tab/>
        <w:t>Becks Futures Film &amp; Video, Institute of Contemporary Art, London</w:t>
      </w:r>
    </w:p>
    <w:p w14:paraId="40AACE16" w14:textId="77777777" w:rsidR="009071DD" w:rsidRPr="00336056" w:rsidRDefault="00DB0E4A" w:rsidP="00550521">
      <w:pPr>
        <w:tabs>
          <w:tab w:val="left" w:pos="1985"/>
          <w:tab w:val="left" w:pos="2268"/>
        </w:tabs>
        <w:ind w:left="2520" w:hanging="2520"/>
        <w:jc w:val="both"/>
      </w:pPr>
      <w:r w:rsidRPr="00336056">
        <w:t>2000</w:t>
      </w:r>
      <w:r w:rsidRPr="00336056">
        <w:tab/>
      </w:r>
      <w:proofErr w:type="spellStart"/>
      <w:r w:rsidRPr="00336056">
        <w:rPr>
          <w:i/>
        </w:rPr>
        <w:t>Synaethesia</w:t>
      </w:r>
      <w:proofErr w:type="spellEnd"/>
      <w:r w:rsidRPr="00336056">
        <w:rPr>
          <w:i/>
        </w:rPr>
        <w:t>,</w:t>
      </w:r>
      <w:r w:rsidRPr="00336056">
        <w:t xml:space="preserve"> Hatton Gallery, Newcastle-upon-Tyne</w:t>
      </w:r>
    </w:p>
    <w:p w14:paraId="7D9503AB" w14:textId="77777777" w:rsidR="00AE35F5" w:rsidRPr="00AE35F5" w:rsidRDefault="00AE35F5">
      <w:pPr>
        <w:tabs>
          <w:tab w:val="left" w:pos="1985"/>
          <w:tab w:val="left" w:pos="2268"/>
        </w:tabs>
        <w:ind w:left="2520" w:hanging="2520"/>
        <w:jc w:val="both"/>
        <w:rPr>
          <w:sz w:val="21"/>
          <w:szCs w:val="21"/>
        </w:rPr>
      </w:pPr>
    </w:p>
    <w:sectPr w:rsidR="00AE35F5" w:rsidRPr="00AE35F5" w:rsidSect="00CD3E7C">
      <w:pgSz w:w="11909" w:h="16834" w:code="9"/>
      <w:pgMar w:top="1800" w:right="1440" w:bottom="1080" w:left="1440" w:header="720" w:footer="86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E4A"/>
    <w:rsid w:val="000D1CDA"/>
    <w:rsid w:val="0014708C"/>
    <w:rsid w:val="002447CD"/>
    <w:rsid w:val="00296074"/>
    <w:rsid w:val="00336056"/>
    <w:rsid w:val="00434038"/>
    <w:rsid w:val="00462F7D"/>
    <w:rsid w:val="004C66C2"/>
    <w:rsid w:val="00550521"/>
    <w:rsid w:val="005D663E"/>
    <w:rsid w:val="008E5104"/>
    <w:rsid w:val="00922DE3"/>
    <w:rsid w:val="00936A12"/>
    <w:rsid w:val="00942581"/>
    <w:rsid w:val="00A47DB5"/>
    <w:rsid w:val="00AE35F5"/>
    <w:rsid w:val="00DB0E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99507"/>
  <w15:docId w15:val="{2DCAA9D2-383C-3840-9FF9-1B9E43F5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E4A"/>
    <w:pPr>
      <w:spacing w:after="0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B0E4A"/>
    <w:pPr>
      <w:keepNext/>
      <w:ind w:left="2520" w:hanging="2520"/>
      <w:jc w:val="both"/>
      <w:outlineLvl w:val="0"/>
    </w:pPr>
    <w:rPr>
      <w:b/>
      <w:smallCaps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DB0E4A"/>
    <w:pPr>
      <w:keepNext/>
      <w:ind w:left="2880" w:hanging="2880"/>
      <w:outlineLvl w:val="1"/>
    </w:pPr>
    <w:rPr>
      <w:b/>
      <w:small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E4A"/>
    <w:rPr>
      <w:rFonts w:ascii="Times New Roman" w:eastAsia="Times New Roman" w:hAnsi="Times New Roman" w:cs="Times New Roman"/>
      <w:b/>
      <w:smallCaps/>
      <w:sz w:val="23"/>
      <w:szCs w:val="23"/>
      <w:lang w:val="en-GB"/>
    </w:rPr>
  </w:style>
  <w:style w:type="character" w:customStyle="1" w:styleId="Heading2Char">
    <w:name w:val="Heading 2 Char"/>
    <w:basedOn w:val="DefaultParagraphFont"/>
    <w:link w:val="Heading2"/>
    <w:rsid w:val="00DB0E4A"/>
    <w:rPr>
      <w:rFonts w:ascii="Times New Roman" w:eastAsia="Times New Roman" w:hAnsi="Times New Roman" w:cs="Times New Roman"/>
      <w:b/>
      <w:smallCaps/>
      <w:sz w:val="36"/>
      <w:szCs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CDA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DA"/>
    <w:rPr>
      <w:rFonts w:ascii="Times New Roman" w:eastAsia="Times New Roman" w:hAnsi="Times New Roman" w:cs="Times New Roman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Ball</dc:creator>
  <cp:keywords/>
  <cp:lastModifiedBy>info@adamballonline.com</cp:lastModifiedBy>
  <cp:revision>4</cp:revision>
  <cp:lastPrinted>2019-03-25T10:46:00Z</cp:lastPrinted>
  <dcterms:created xsi:type="dcterms:W3CDTF">2023-01-17T12:05:00Z</dcterms:created>
  <dcterms:modified xsi:type="dcterms:W3CDTF">2023-01-26T09:19:00Z</dcterms:modified>
</cp:coreProperties>
</file>